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7F" w:rsidRDefault="00B22DAF">
      <w:r>
        <w:rPr>
          <w:noProof/>
        </w:rPr>
        <w:drawing>
          <wp:inline distT="0" distB="0" distL="0" distR="0">
            <wp:extent cx="5934075" cy="8172450"/>
            <wp:effectExtent l="19050" t="0" r="9525" b="0"/>
            <wp:docPr id="1" name="Рисунок 1" descr="C:\Users\Regard\AppData\Local\Microsoft\Windows\INetCache\Content.Word\Положение о режиме рабочего времени пед.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ard\AppData\Local\Microsoft\Windows\INetCache\Content.Word\Положение о режиме рабочего времени пед.работников.jpg"/>
                    <pic:cNvPicPr>
                      <a:picLocks noChangeAspect="1" noChangeArrowheads="1"/>
                    </pic:cNvPicPr>
                  </pic:nvPicPr>
                  <pic:blipFill>
                    <a:blip r:embed="rId5"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B22DAF" w:rsidRDefault="00B22DAF" w:rsidP="00C22E55">
      <w:pPr>
        <w:spacing w:before="100" w:beforeAutospacing="1" w:after="100" w:afterAutospacing="1"/>
        <w:jc w:val="center"/>
        <w:rPr>
          <w:b/>
          <w:lang w:val="en-US"/>
        </w:rPr>
      </w:pPr>
    </w:p>
    <w:p w:rsidR="00B22DAF" w:rsidRDefault="00B22DAF" w:rsidP="00C22E55">
      <w:pPr>
        <w:spacing w:before="100" w:beforeAutospacing="1" w:after="100" w:afterAutospacing="1"/>
        <w:jc w:val="center"/>
        <w:rPr>
          <w:b/>
          <w:lang w:val="en-US"/>
        </w:rPr>
      </w:pPr>
    </w:p>
    <w:p w:rsidR="00C22E55" w:rsidRPr="00C22E55" w:rsidRDefault="00C22E55" w:rsidP="00C22E55">
      <w:pPr>
        <w:spacing w:before="100" w:beforeAutospacing="1" w:after="100" w:afterAutospacing="1"/>
        <w:jc w:val="center"/>
        <w:rPr>
          <w:sz w:val="24"/>
          <w:szCs w:val="24"/>
        </w:rPr>
      </w:pPr>
      <w:r w:rsidRPr="00C22E55">
        <w:rPr>
          <w:sz w:val="24"/>
          <w:szCs w:val="24"/>
        </w:rPr>
        <w:t> </w:t>
      </w:r>
    </w:p>
    <w:p w:rsidR="00C22E55" w:rsidRPr="00C22E55" w:rsidRDefault="00C22E55" w:rsidP="00C22E55">
      <w:pPr>
        <w:spacing w:before="100" w:beforeAutospacing="1" w:after="100" w:afterAutospacing="1"/>
        <w:jc w:val="center"/>
        <w:rPr>
          <w:sz w:val="24"/>
          <w:szCs w:val="24"/>
        </w:rPr>
      </w:pPr>
      <w:r w:rsidRPr="00C22E55">
        <w:rPr>
          <w:b/>
          <w:sz w:val="24"/>
          <w:szCs w:val="24"/>
        </w:rPr>
        <w:lastRenderedPageBreak/>
        <w:t>1</w:t>
      </w:r>
      <w:r w:rsidRPr="00C22E55">
        <w:rPr>
          <w:b/>
          <w:bCs/>
          <w:sz w:val="24"/>
          <w:szCs w:val="24"/>
        </w:rPr>
        <w:t>. Общие положения.</w:t>
      </w:r>
    </w:p>
    <w:p w:rsidR="00C22E55" w:rsidRPr="00C22E55" w:rsidRDefault="00C22E55" w:rsidP="00C22E55">
      <w:pPr>
        <w:spacing w:before="100" w:beforeAutospacing="1" w:after="100" w:afterAutospacing="1"/>
        <w:rPr>
          <w:sz w:val="24"/>
          <w:szCs w:val="24"/>
        </w:rPr>
      </w:pPr>
      <w:r w:rsidRPr="00C22E55">
        <w:rPr>
          <w:b/>
          <w:bCs/>
          <w:sz w:val="24"/>
          <w:szCs w:val="24"/>
        </w:rPr>
        <w:t>1.1.</w:t>
      </w:r>
      <w:r w:rsidRPr="00C22E55">
        <w:rPr>
          <w:sz w:val="24"/>
          <w:szCs w:val="24"/>
        </w:rPr>
        <w:t xml:space="preserve"> Настоящее положение о режиме рабочего времени педагогических работников устанавливает порядок регулирования рабочего времени педагогических работников (далее – Поло</w:t>
      </w:r>
      <w:r w:rsidR="00893A24">
        <w:rPr>
          <w:sz w:val="24"/>
          <w:szCs w:val="24"/>
        </w:rPr>
        <w:t>жение) Муниципального</w:t>
      </w:r>
      <w:r w:rsidR="00B74B7F">
        <w:rPr>
          <w:sz w:val="24"/>
          <w:szCs w:val="24"/>
        </w:rPr>
        <w:t xml:space="preserve"> образовательного </w:t>
      </w:r>
      <w:r w:rsidRPr="00C22E55">
        <w:rPr>
          <w:sz w:val="24"/>
          <w:szCs w:val="24"/>
        </w:rPr>
        <w:t xml:space="preserve"> учреждения д</w:t>
      </w:r>
      <w:r w:rsidR="00893A24">
        <w:rPr>
          <w:sz w:val="24"/>
          <w:szCs w:val="24"/>
        </w:rPr>
        <w:t>ополнительного образования  « С</w:t>
      </w:r>
      <w:r w:rsidR="00B74B7F">
        <w:rPr>
          <w:sz w:val="24"/>
          <w:szCs w:val="24"/>
        </w:rPr>
        <w:t xml:space="preserve">портивной школы № 7» </w:t>
      </w:r>
      <w:r w:rsidRPr="00C22E55">
        <w:rPr>
          <w:sz w:val="24"/>
          <w:szCs w:val="24"/>
        </w:rPr>
        <w:t>(далее-Учреждение).</w:t>
      </w:r>
    </w:p>
    <w:p w:rsidR="00C22E55" w:rsidRPr="00C22E55" w:rsidRDefault="00C22E55" w:rsidP="00C22E55">
      <w:pPr>
        <w:spacing w:before="100" w:beforeAutospacing="1" w:after="100" w:afterAutospacing="1"/>
        <w:rPr>
          <w:sz w:val="24"/>
          <w:szCs w:val="24"/>
        </w:rPr>
      </w:pPr>
      <w:r w:rsidRPr="00C22E55">
        <w:rPr>
          <w:b/>
          <w:bCs/>
          <w:sz w:val="24"/>
          <w:szCs w:val="24"/>
        </w:rPr>
        <w:t>1.2.</w:t>
      </w:r>
      <w:r w:rsidRPr="00C22E55">
        <w:rPr>
          <w:sz w:val="24"/>
          <w:szCs w:val="24"/>
        </w:rPr>
        <w:t xml:space="preserve"> Основанием для разработки настоящего Положения являются:</w:t>
      </w:r>
    </w:p>
    <w:p w:rsidR="00C22E55" w:rsidRPr="00C22E55" w:rsidRDefault="00C22E55" w:rsidP="00C22E55">
      <w:pPr>
        <w:numPr>
          <w:ilvl w:val="0"/>
          <w:numId w:val="1"/>
        </w:numPr>
        <w:spacing w:before="100" w:beforeAutospacing="1" w:after="100" w:afterAutospacing="1" w:line="360" w:lineRule="auto"/>
        <w:jc w:val="both"/>
        <w:rPr>
          <w:sz w:val="24"/>
          <w:szCs w:val="24"/>
        </w:rPr>
      </w:pPr>
      <w:r w:rsidRPr="00C22E55">
        <w:rPr>
          <w:sz w:val="24"/>
          <w:szCs w:val="24"/>
        </w:rPr>
        <w:t>Конституция Российской Федерации;</w:t>
      </w:r>
    </w:p>
    <w:p w:rsidR="00C22E55" w:rsidRPr="00C22E55" w:rsidRDefault="00C22E55" w:rsidP="00C22E55">
      <w:pPr>
        <w:numPr>
          <w:ilvl w:val="0"/>
          <w:numId w:val="1"/>
        </w:numPr>
        <w:spacing w:before="100" w:beforeAutospacing="1" w:after="100" w:afterAutospacing="1" w:line="360" w:lineRule="auto"/>
        <w:jc w:val="both"/>
        <w:rPr>
          <w:sz w:val="24"/>
          <w:szCs w:val="24"/>
        </w:rPr>
      </w:pPr>
      <w:r w:rsidRPr="00C22E55">
        <w:rPr>
          <w:sz w:val="24"/>
          <w:szCs w:val="24"/>
        </w:rPr>
        <w:t>Трудовой кодекс Российской Федерации от 20.12.2001г.№197-ФЗ;</w:t>
      </w:r>
    </w:p>
    <w:p w:rsidR="00C22E55" w:rsidRPr="00C22E55" w:rsidRDefault="00C22E55" w:rsidP="00C22E55">
      <w:pPr>
        <w:numPr>
          <w:ilvl w:val="0"/>
          <w:numId w:val="1"/>
        </w:numPr>
        <w:spacing w:before="100" w:beforeAutospacing="1" w:after="100" w:afterAutospacing="1" w:line="360" w:lineRule="auto"/>
        <w:jc w:val="both"/>
        <w:rPr>
          <w:sz w:val="24"/>
          <w:szCs w:val="24"/>
        </w:rPr>
      </w:pPr>
      <w:r w:rsidRPr="00C22E55">
        <w:rPr>
          <w:sz w:val="24"/>
          <w:szCs w:val="24"/>
        </w:rPr>
        <w:t>Федеральный закон «Об образовании в Российской Федерации» от 29.12.2012г. №273-ФЗ;</w:t>
      </w:r>
    </w:p>
    <w:p w:rsidR="00C22E55" w:rsidRPr="00C22E55" w:rsidRDefault="00C22E55" w:rsidP="00C22E55">
      <w:pPr>
        <w:numPr>
          <w:ilvl w:val="0"/>
          <w:numId w:val="1"/>
        </w:numPr>
        <w:spacing w:before="100" w:beforeAutospacing="1" w:after="100" w:afterAutospacing="1" w:line="360" w:lineRule="auto"/>
        <w:jc w:val="both"/>
        <w:rPr>
          <w:sz w:val="24"/>
          <w:szCs w:val="24"/>
        </w:rPr>
      </w:pPr>
      <w:r w:rsidRPr="00C22E55">
        <w:rPr>
          <w:sz w:val="24"/>
          <w:szCs w:val="24"/>
        </w:rPr>
        <w:t>Приказ Министерства образования и науки Российской Федерации «Об особенностях режима рабочего времени и времени отдыха педагогических  и других работников образовательных учреждений» от 27.03.2006г. №69;</w:t>
      </w:r>
    </w:p>
    <w:p w:rsidR="00C22E55" w:rsidRPr="00C22E55" w:rsidRDefault="00C22E55" w:rsidP="00C22E55">
      <w:pPr>
        <w:numPr>
          <w:ilvl w:val="0"/>
          <w:numId w:val="1"/>
        </w:numPr>
        <w:spacing w:before="100" w:beforeAutospacing="1" w:after="100" w:afterAutospacing="1" w:line="360" w:lineRule="auto"/>
        <w:jc w:val="both"/>
        <w:rPr>
          <w:sz w:val="24"/>
          <w:szCs w:val="24"/>
        </w:rPr>
      </w:pPr>
      <w:r w:rsidRPr="00C22E55">
        <w:rPr>
          <w:sz w:val="24"/>
          <w:szCs w:val="24"/>
        </w:rPr>
        <w:t>Приказ Министерства образования  и науки Российской Федерации «О продолжительности рабочего времени (норме часов педагогической работы за ставку заработной платы) педагогических работников» от 24.12.2010г. №2075.</w:t>
      </w:r>
    </w:p>
    <w:p w:rsidR="00C22E55" w:rsidRPr="00C22E55" w:rsidRDefault="00C22E55" w:rsidP="00C22E55">
      <w:pPr>
        <w:spacing w:before="100" w:beforeAutospacing="1" w:after="100" w:afterAutospacing="1"/>
        <w:rPr>
          <w:sz w:val="24"/>
          <w:szCs w:val="24"/>
        </w:rPr>
      </w:pPr>
      <w:r w:rsidRPr="00C22E55">
        <w:rPr>
          <w:b/>
          <w:bCs/>
          <w:sz w:val="24"/>
          <w:szCs w:val="24"/>
        </w:rPr>
        <w:t>1.3.</w:t>
      </w:r>
      <w:r w:rsidRPr="00C22E55">
        <w:rPr>
          <w:sz w:val="24"/>
          <w:szCs w:val="24"/>
        </w:rPr>
        <w:t xml:space="preserve"> Режим рабочего времени и времени педагогических работников определяется с учётом режима деятельности Учреждения и устанавливается правилами внутреннего трудового распорядка образовательного учреждения коллективным договором, которые разрабатываются в соответствии с Трудовым кодексом Российской Федерации, Федеральными законами и иными нормативными правовыми актами, настоящим Положение.</w:t>
      </w:r>
    </w:p>
    <w:p w:rsidR="00C22E55" w:rsidRPr="00C22E55" w:rsidRDefault="00C22E55" w:rsidP="00C22E55">
      <w:pPr>
        <w:spacing w:before="100" w:beforeAutospacing="1" w:after="100" w:afterAutospacing="1"/>
        <w:rPr>
          <w:sz w:val="24"/>
          <w:szCs w:val="24"/>
        </w:rPr>
      </w:pPr>
      <w:r w:rsidRPr="00C22E55">
        <w:rPr>
          <w:b/>
          <w:bCs/>
          <w:sz w:val="24"/>
          <w:szCs w:val="24"/>
        </w:rPr>
        <w:t>1.4.</w:t>
      </w:r>
      <w:r w:rsidRPr="00C22E55">
        <w:rPr>
          <w:sz w:val="24"/>
          <w:szCs w:val="24"/>
        </w:rPr>
        <w:t xml:space="preserve"> Режим работы руководителя образовательного учреждения, и его заместителя, определяется с учетом необходимости обеспечения руководства деятельностью Учреждения.</w:t>
      </w:r>
    </w:p>
    <w:p w:rsidR="00C22E55" w:rsidRPr="00C22E55" w:rsidRDefault="00C22E55" w:rsidP="00C22E55">
      <w:pPr>
        <w:spacing w:before="100" w:beforeAutospacing="1" w:after="100" w:afterAutospacing="1" w:line="360" w:lineRule="auto"/>
        <w:ind w:firstLine="709"/>
        <w:jc w:val="center"/>
        <w:rPr>
          <w:sz w:val="24"/>
          <w:szCs w:val="24"/>
        </w:rPr>
      </w:pPr>
      <w:r w:rsidRPr="00C22E55">
        <w:rPr>
          <w:b/>
          <w:bCs/>
          <w:sz w:val="24"/>
          <w:szCs w:val="24"/>
        </w:rPr>
        <w:t>2.Режим рабочего времени педагогических работников.</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2.1.</w:t>
      </w:r>
      <w:r w:rsidRPr="00C22E55">
        <w:rPr>
          <w:sz w:val="24"/>
          <w:szCs w:val="24"/>
        </w:rPr>
        <w:t>  Выполнение педагогической работы преподавателями, характеризуется наличием установленных норм времени только для выполнения педагогической работы. Выполнение другой части педагогической работы педагогическими работниками осуществляется в течение рабочего времени, которое не конкретизировано по количеству часов.</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2.2.</w:t>
      </w:r>
      <w:r w:rsidRPr="00C22E55">
        <w:rPr>
          <w:sz w:val="24"/>
          <w:szCs w:val="24"/>
        </w:rPr>
        <w:t xml:space="preserve">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занятием, установленные для обучающихся. При этом количеству часов установленной учебной </w:t>
      </w:r>
      <w:r w:rsidRPr="00C22E55">
        <w:rPr>
          <w:sz w:val="24"/>
          <w:szCs w:val="24"/>
        </w:rPr>
        <w:lastRenderedPageBreak/>
        <w:t>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 (СанПиН), утвержденных в установленном порядке. Выполнение работы регулируется расписанием учебных занятий. При проведении спаренных занятий не установленные перерывы могут суммировать и использоваться для выполнения другой педагогической работы в порядке, предусмотренном правилами трудового распорядка образовательного учреждения.</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2.3.</w:t>
      </w:r>
      <w:r w:rsidRPr="00C22E55">
        <w:rPr>
          <w:sz w:val="24"/>
          <w:szCs w:val="24"/>
        </w:rPr>
        <w:t xml:space="preserve"> Другая часть педагогической работы работников, ведущих учебную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характеристиками, регулируется графиками и планами работы, в т.ч. личными планами педагогического работника, и может быть связана с:</w:t>
      </w:r>
    </w:p>
    <w:p w:rsidR="00C22E55" w:rsidRPr="00C22E55" w:rsidRDefault="00C22E55" w:rsidP="00C22E55">
      <w:pPr>
        <w:spacing w:before="100" w:beforeAutospacing="1" w:after="100" w:afterAutospacing="1"/>
        <w:rPr>
          <w:sz w:val="24"/>
          <w:szCs w:val="24"/>
        </w:rPr>
      </w:pPr>
      <w:r w:rsidRPr="00C22E55">
        <w:rPr>
          <w:sz w:val="24"/>
          <w:szCs w:val="24"/>
        </w:rPr>
        <w:t>-выполнением обязанностей, связанных с участием в работе педагогических, методических советов, родительских собраний, консультаций, воспитательных и других мероприятий, предусмотренных образовательной программой;</w:t>
      </w:r>
    </w:p>
    <w:p w:rsidR="00C22E55" w:rsidRPr="00C22E55" w:rsidRDefault="00C22E55" w:rsidP="00C22E55">
      <w:pPr>
        <w:spacing w:before="100" w:beforeAutospacing="1" w:after="100" w:afterAutospacing="1"/>
        <w:rPr>
          <w:sz w:val="24"/>
          <w:szCs w:val="24"/>
        </w:rPr>
      </w:pPr>
      <w:r w:rsidRPr="00C22E55">
        <w:rPr>
          <w:sz w:val="24"/>
          <w:szCs w:val="24"/>
        </w:rPr>
        <w:t>-организацией и проведением методической, диагностической и консультативной помощи родителям или лицам, их заменяющим;</w:t>
      </w:r>
    </w:p>
    <w:p w:rsidR="00C22E55" w:rsidRPr="00C22E55" w:rsidRDefault="00C22E55" w:rsidP="00C22E55">
      <w:pPr>
        <w:spacing w:before="100" w:beforeAutospacing="1" w:after="100" w:afterAutospacing="1"/>
        <w:rPr>
          <w:sz w:val="24"/>
          <w:szCs w:val="24"/>
        </w:rPr>
      </w:pPr>
      <w:r w:rsidRPr="00C22E55">
        <w:rPr>
          <w:sz w:val="24"/>
          <w:szCs w:val="24"/>
        </w:rPr>
        <w:t>-временем, затрачиваем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C22E55" w:rsidRPr="00C22E55" w:rsidRDefault="00C22E55" w:rsidP="00C22E55">
      <w:pPr>
        <w:spacing w:before="100" w:beforeAutospacing="1" w:after="100" w:afterAutospacing="1"/>
        <w:rPr>
          <w:sz w:val="24"/>
          <w:szCs w:val="24"/>
        </w:rPr>
      </w:pPr>
      <w:r w:rsidRPr="00C22E55">
        <w:rPr>
          <w:sz w:val="24"/>
          <w:szCs w:val="24"/>
        </w:rPr>
        <w:t>- 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для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режим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 учебного занятия.</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2.4</w:t>
      </w:r>
      <w:r w:rsidRPr="00C22E55">
        <w:rPr>
          <w:sz w:val="24"/>
          <w:szCs w:val="24"/>
        </w:rPr>
        <w:t>.</w:t>
      </w:r>
      <w:r w:rsidR="00893A24">
        <w:rPr>
          <w:sz w:val="24"/>
          <w:szCs w:val="24"/>
        </w:rPr>
        <w:t xml:space="preserve"> </w:t>
      </w:r>
      <w:r w:rsidRPr="00C22E55">
        <w:rPr>
          <w:sz w:val="24"/>
          <w:szCs w:val="24"/>
        </w:rPr>
        <w:t xml:space="preserve">Дни недели (периоды времени, в течение которых образовательное учреждение         осуществляет свою деятельность), свободные для педагогических </w:t>
      </w:r>
      <w:r w:rsidRPr="00C22E55">
        <w:rPr>
          <w:sz w:val="24"/>
          <w:szCs w:val="24"/>
        </w:rPr>
        <w:lastRenderedPageBreak/>
        <w:t>работников, ведущих учебную работу, от проведения учебных занятий по расписанию, от выполнения иных обязанностей, регулируемых графиками работы, педагогический работник использует для повышения квалификации, самообразования, подготовки к занятиям и т.п.</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2.5.</w:t>
      </w:r>
      <w:r w:rsidRPr="00C22E55">
        <w:rPr>
          <w:sz w:val="24"/>
          <w:szCs w:val="24"/>
        </w:rPr>
        <w:t xml:space="preserve"> Режим рабочего времени и времени отдыха работников образовательного   учреждения, учителей, которым не может быть обеспечена полная нагрузка и гарантируется ставка заработной платы в полном размере в случаях, предусмотренных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определяется с учетом их догрузки до установленной нормы часов другой педагогической работой. Формой догрузки может являться педагогическая работа по замене отсутствующих учителей, проведение индивидуальных занятий и другая педагогическая работа.</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2.6.</w:t>
      </w:r>
      <w:r w:rsidRPr="00C22E55">
        <w:rPr>
          <w:sz w:val="24"/>
          <w:szCs w:val="24"/>
        </w:rPr>
        <w:t>  У преподавателей общеобразовательного учреждения, у которых по не зависящим от них причинам (сокращение количества часов по учебному плану и учебным программам, классов, групп и др.) в течение учебного года учебная нагрузка уменьшается по сравнению с учебной нагрузкой, установленной им на начало учебного года, режим рабочего времени до конца учебного года определяется количеством часов пропорционально сохраняемой им заработной платы, с учетом времени, необходимого для выполнения педагогической работы, предусмотренной в п.2.3. настоящего Положения.</w:t>
      </w:r>
    </w:p>
    <w:p w:rsidR="00C22E55" w:rsidRPr="00C22E55" w:rsidRDefault="00C22E55" w:rsidP="00C22E55">
      <w:pPr>
        <w:spacing w:before="100" w:beforeAutospacing="1" w:after="100" w:afterAutospacing="1" w:line="360" w:lineRule="auto"/>
        <w:ind w:firstLine="709"/>
        <w:jc w:val="center"/>
        <w:rPr>
          <w:sz w:val="24"/>
          <w:szCs w:val="24"/>
        </w:rPr>
      </w:pPr>
      <w:r w:rsidRPr="00C22E55">
        <w:rPr>
          <w:b/>
          <w:bCs/>
          <w:sz w:val="24"/>
          <w:szCs w:val="24"/>
        </w:rPr>
        <w:t>3.Разделение рабочего времени на части.</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3.1.</w:t>
      </w:r>
      <w:r w:rsidRPr="00C22E55">
        <w:rPr>
          <w:sz w:val="24"/>
          <w:szCs w:val="24"/>
        </w:rPr>
        <w:t>  При составлении графиков работы педагогических и других работников длительные перерывы в рабочем времени, не связанные с отдыхом не допускаются, за исключением предусмотренных настоящим Положением.</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3.2.</w:t>
      </w:r>
      <w:r w:rsidRPr="00C22E55">
        <w:rPr>
          <w:sz w:val="24"/>
          <w:szCs w:val="24"/>
        </w:rPr>
        <w:t>  При составлении расписаний учебных занятий работодатель обязан исключить нерациональные затраты времени педагогических работников, ведущих учебную работу, с тем чтобы не нарушалась их непрерывная последовательность и не образовывались длительные перерывы.</w:t>
      </w:r>
    </w:p>
    <w:p w:rsidR="00C22E55" w:rsidRPr="00C22E55" w:rsidRDefault="00C22E55" w:rsidP="00C22E55">
      <w:pPr>
        <w:spacing w:before="100" w:beforeAutospacing="1" w:after="100" w:afterAutospacing="1" w:line="360" w:lineRule="auto"/>
        <w:ind w:firstLine="709"/>
        <w:jc w:val="both"/>
        <w:rPr>
          <w:sz w:val="24"/>
          <w:szCs w:val="24"/>
        </w:rPr>
      </w:pPr>
      <w:r w:rsidRPr="00C22E55">
        <w:rPr>
          <w:sz w:val="24"/>
          <w:szCs w:val="24"/>
        </w:rPr>
        <w:t> </w:t>
      </w:r>
    </w:p>
    <w:p w:rsidR="00C22E55" w:rsidRPr="00C22E55" w:rsidRDefault="00C22E55" w:rsidP="00C22E55">
      <w:pPr>
        <w:spacing w:before="100" w:beforeAutospacing="1" w:after="100" w:afterAutospacing="1" w:line="360" w:lineRule="auto"/>
        <w:ind w:firstLine="709"/>
        <w:jc w:val="center"/>
        <w:rPr>
          <w:sz w:val="24"/>
          <w:szCs w:val="24"/>
        </w:rPr>
      </w:pPr>
      <w:r w:rsidRPr="00C22E55">
        <w:rPr>
          <w:b/>
          <w:bCs/>
          <w:sz w:val="24"/>
          <w:szCs w:val="24"/>
        </w:rPr>
        <w:lastRenderedPageBreak/>
        <w:t>4. Режим рабочего времени педагогических работников Учреждения в каникулярный период.</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4.1.</w:t>
      </w:r>
      <w:r w:rsidRPr="00C22E55">
        <w:rPr>
          <w:sz w:val="24"/>
          <w:szCs w:val="24"/>
        </w:rPr>
        <w:t>   Периоды осенних, зимних, весенних, летних каникул, установленных для обучающихся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4.2.</w:t>
      </w:r>
      <w:r w:rsidRPr="00C22E55">
        <w:rPr>
          <w:sz w:val="24"/>
          <w:szCs w:val="24"/>
        </w:rPr>
        <w:t>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4.3.</w:t>
      </w:r>
      <w:r w:rsidRPr="00C22E55">
        <w:rPr>
          <w:sz w:val="24"/>
          <w:szCs w:val="24"/>
        </w:rPr>
        <w:t>   Режим рабочего времени и времени отдыха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4.4.   </w:t>
      </w:r>
      <w:r w:rsidRPr="00C22E55">
        <w:rPr>
          <w:sz w:val="24"/>
          <w:szCs w:val="24"/>
        </w:rPr>
        <w:t>Режим рабочего времени и времени отдыха педагогических работников Учреждения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4.5.  </w:t>
      </w:r>
      <w:r w:rsidRPr="00C22E55">
        <w:rPr>
          <w:sz w:val="24"/>
          <w:szCs w:val="24"/>
        </w:rPr>
        <w:t>Режим рабочего времени и времени отдыха педагогических работников Учреждения, всех работников в каникулярный период регулируется локальными актами Учреждения и графиками работ с указанием их характера.</w:t>
      </w:r>
    </w:p>
    <w:p w:rsidR="00C22E55" w:rsidRPr="00C22E55" w:rsidRDefault="00C22E55" w:rsidP="00C22E55">
      <w:pPr>
        <w:spacing w:before="100" w:beforeAutospacing="1" w:after="100" w:afterAutospacing="1" w:line="360" w:lineRule="auto"/>
        <w:ind w:firstLine="709"/>
        <w:jc w:val="both"/>
        <w:rPr>
          <w:sz w:val="24"/>
          <w:szCs w:val="24"/>
        </w:rPr>
      </w:pPr>
      <w:r w:rsidRPr="00C22E55">
        <w:rPr>
          <w:sz w:val="24"/>
          <w:szCs w:val="24"/>
        </w:rPr>
        <w:t> </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5. Режим рабочего времени работников школы</w:t>
      </w:r>
      <w:r w:rsidRPr="00C22E55">
        <w:rPr>
          <w:sz w:val="24"/>
          <w:szCs w:val="24"/>
        </w:rPr>
        <w:t xml:space="preserve"> </w:t>
      </w:r>
      <w:r w:rsidRPr="00C22E55">
        <w:rPr>
          <w:b/>
          <w:bCs/>
          <w:sz w:val="24"/>
          <w:szCs w:val="24"/>
        </w:rPr>
        <w:t>в период отмены для обучающихся, воспитанников учебных занятий (образовательного процесса) по санитарно-эпидемиологическим, климатическим и другим основания.</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lastRenderedPageBreak/>
        <w:t>5.1</w:t>
      </w:r>
      <w:r w:rsidRPr="00C22E55">
        <w:rPr>
          <w:sz w:val="24"/>
          <w:szCs w:val="24"/>
        </w:rPr>
        <w:t>.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работников Учреждения.</w:t>
      </w:r>
    </w:p>
    <w:p w:rsidR="00C22E55" w:rsidRPr="00C22E55" w:rsidRDefault="00C22E55" w:rsidP="00C22E55">
      <w:pPr>
        <w:spacing w:before="100" w:beforeAutospacing="1" w:after="100" w:afterAutospacing="1" w:line="360" w:lineRule="auto"/>
        <w:ind w:firstLine="709"/>
        <w:jc w:val="both"/>
        <w:rPr>
          <w:sz w:val="24"/>
          <w:szCs w:val="24"/>
        </w:rPr>
      </w:pPr>
      <w:r w:rsidRPr="00C22E55">
        <w:rPr>
          <w:b/>
          <w:bCs/>
          <w:sz w:val="24"/>
          <w:szCs w:val="24"/>
        </w:rPr>
        <w:t>5.2</w:t>
      </w:r>
      <w:r w:rsidRPr="00C22E55">
        <w:rPr>
          <w:sz w:val="24"/>
          <w:szCs w:val="24"/>
        </w:rPr>
        <w:t>. В периоды отмены учебных занятий (образовательно</w:t>
      </w:r>
      <w:r w:rsidR="00893A24">
        <w:rPr>
          <w:sz w:val="24"/>
          <w:szCs w:val="24"/>
        </w:rPr>
        <w:t>го процесса) в отдельных  группах</w:t>
      </w:r>
      <w:r w:rsidRPr="00C22E55">
        <w:rPr>
          <w:sz w:val="24"/>
          <w:szCs w:val="24"/>
        </w:rPr>
        <w:t>, либо в целом в образовательном учреждении по санитарно-эпидемиологическим, климатическим и другим основаниям преподаватели привлекаются к учебно-воспитательной, методической, организационной работе в порядке и на условиях, предусмотренных в разделе 4 настоящего Положения.</w:t>
      </w:r>
    </w:p>
    <w:p w:rsidR="000F726C" w:rsidRPr="000F726C" w:rsidRDefault="000F726C" w:rsidP="000F726C">
      <w:pPr>
        <w:spacing w:before="100" w:beforeAutospacing="1" w:after="100" w:afterAutospacing="1"/>
        <w:outlineLvl w:val="0"/>
        <w:rPr>
          <w:b/>
          <w:bCs/>
          <w:kern w:val="36"/>
          <w:sz w:val="48"/>
          <w:szCs w:val="48"/>
        </w:rPr>
      </w:pPr>
    </w:p>
    <w:sectPr w:rsidR="000F726C" w:rsidRPr="000F726C" w:rsidSect="0056724E">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2FA3"/>
    <w:multiLevelType w:val="multilevel"/>
    <w:tmpl w:val="07A2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6C1F0D"/>
    <w:rsid w:val="000C025A"/>
    <w:rsid w:val="000F726C"/>
    <w:rsid w:val="001B7BF3"/>
    <w:rsid w:val="002B0037"/>
    <w:rsid w:val="003B6097"/>
    <w:rsid w:val="0056724E"/>
    <w:rsid w:val="006C1F0D"/>
    <w:rsid w:val="00893A24"/>
    <w:rsid w:val="009C1EDB"/>
    <w:rsid w:val="00A042E5"/>
    <w:rsid w:val="00A168FD"/>
    <w:rsid w:val="00A86BE3"/>
    <w:rsid w:val="00B22DAF"/>
    <w:rsid w:val="00B74B7F"/>
    <w:rsid w:val="00C22E55"/>
    <w:rsid w:val="00EA3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rPr>
  </w:style>
  <w:style w:type="paragraph" w:styleId="1">
    <w:name w:val="heading 1"/>
    <w:basedOn w:val="a"/>
    <w:link w:val="10"/>
    <w:uiPriority w:val="9"/>
    <w:qFormat/>
    <w:rsid w:val="000F726C"/>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uiPriority w:val="9"/>
    <w:rsid w:val="000F726C"/>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600914356">
      <w:bodyDiv w:val="1"/>
      <w:marLeft w:val="0"/>
      <w:marRight w:val="0"/>
      <w:marTop w:val="0"/>
      <w:marBottom w:val="0"/>
      <w:divBdr>
        <w:top w:val="none" w:sz="0" w:space="0" w:color="auto"/>
        <w:left w:val="none" w:sz="0" w:space="0" w:color="auto"/>
        <w:bottom w:val="none" w:sz="0" w:space="0" w:color="auto"/>
        <w:right w:val="none" w:sz="0" w:space="0" w:color="auto"/>
      </w:divBdr>
    </w:div>
    <w:div w:id="129545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Kovalchik</cp:lastModifiedBy>
  <cp:revision>2</cp:revision>
  <cp:lastPrinted>2015-08-19T08:34:00Z</cp:lastPrinted>
  <dcterms:created xsi:type="dcterms:W3CDTF">2015-09-30T16:49:00Z</dcterms:created>
  <dcterms:modified xsi:type="dcterms:W3CDTF">2015-09-30T16:49:00Z</dcterms:modified>
</cp:coreProperties>
</file>